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3094B" w:rsidRPr="0093094B">
        <w:rPr>
          <w:rFonts w:ascii="Times New Roman" w:hAnsi="Times New Roman" w:cs="Times New Roman"/>
          <w:b/>
          <w:sz w:val="24"/>
          <w:szCs w:val="24"/>
        </w:rPr>
        <w:t>5.2.4. Финансы</w:t>
      </w:r>
      <w:r w:rsidR="009F7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B38" w:rsidRPr="009F7B38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93094B" w:rsidRPr="0093094B">
        <w:rPr>
          <w:rFonts w:ascii="Times New Roman" w:hAnsi="Times New Roman" w:cs="Times New Roman"/>
          <w:b/>
          <w:sz w:val="24"/>
          <w:szCs w:val="24"/>
        </w:rPr>
        <w:tab/>
      </w:r>
    </w:p>
    <w:p w:rsidR="00814BCF" w:rsidRDefault="00814BCF" w:rsidP="00814B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93094B" w:rsidRDefault="0093094B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экономики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экономических процессов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2.1.4 Модуль 1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2.1.4.1</w:t>
      </w:r>
      <w:r w:rsidRPr="0093094B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2.1.4.2</w:t>
      </w:r>
      <w:r w:rsidRPr="0093094B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2.1.5 Модуль 2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2.1.5.1</w:t>
      </w:r>
      <w:r w:rsidRPr="0093094B">
        <w:rPr>
          <w:rFonts w:ascii="Times New Roman" w:hAnsi="Times New Roman" w:cs="Times New Roman"/>
          <w:sz w:val="24"/>
          <w:szCs w:val="24"/>
        </w:rPr>
        <w:tab/>
        <w:t>Национальная экономика и бюджет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2.1.5.2</w:t>
      </w:r>
      <w:r w:rsidRPr="0093094B">
        <w:rPr>
          <w:rFonts w:ascii="Times New Roman" w:hAnsi="Times New Roman" w:cs="Times New Roman"/>
          <w:sz w:val="24"/>
          <w:szCs w:val="24"/>
        </w:rPr>
        <w:tab/>
        <w:t>Налоговое регулирование экономики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2.1.5.3</w:t>
      </w:r>
      <w:r w:rsidRPr="0093094B">
        <w:rPr>
          <w:rFonts w:ascii="Times New Roman" w:hAnsi="Times New Roman" w:cs="Times New Roman"/>
          <w:sz w:val="24"/>
          <w:szCs w:val="24"/>
        </w:rPr>
        <w:tab/>
        <w:t>Финансовая система государства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2.1.6.1</w:t>
      </w:r>
      <w:r w:rsidRPr="0093094B">
        <w:rPr>
          <w:rFonts w:ascii="Times New Roman" w:hAnsi="Times New Roman" w:cs="Times New Roman"/>
          <w:sz w:val="24"/>
          <w:szCs w:val="24"/>
        </w:rPr>
        <w:tab/>
        <w:t>Денежно-кредитная система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2.1.6.2</w:t>
      </w:r>
      <w:r w:rsidRPr="0093094B">
        <w:rPr>
          <w:rFonts w:ascii="Times New Roman" w:hAnsi="Times New Roman" w:cs="Times New Roman"/>
          <w:sz w:val="24"/>
          <w:szCs w:val="24"/>
        </w:rPr>
        <w:tab/>
        <w:t>Финансовые рынки</w:t>
      </w:r>
    </w:p>
    <w:p w:rsidR="0093094B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2D0A7F" w:rsidRPr="0093094B" w:rsidRDefault="0093094B" w:rsidP="0093094B">
      <w:pPr>
        <w:rPr>
          <w:rFonts w:ascii="Times New Roman" w:hAnsi="Times New Roman" w:cs="Times New Roman"/>
          <w:sz w:val="24"/>
          <w:szCs w:val="24"/>
        </w:rPr>
      </w:pPr>
      <w:r w:rsidRPr="0093094B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2D0A7F" w:rsidRPr="0093094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B78C0"/>
    <w:rsid w:val="002D0A7F"/>
    <w:rsid w:val="004744DC"/>
    <w:rsid w:val="004A738B"/>
    <w:rsid w:val="0052578D"/>
    <w:rsid w:val="00626287"/>
    <w:rsid w:val="0064717D"/>
    <w:rsid w:val="00663479"/>
    <w:rsid w:val="007000F7"/>
    <w:rsid w:val="00814BCF"/>
    <w:rsid w:val="0093094B"/>
    <w:rsid w:val="009F7B38"/>
    <w:rsid w:val="00C42BF2"/>
    <w:rsid w:val="00CF6263"/>
    <w:rsid w:val="00D35406"/>
    <w:rsid w:val="00D648CB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8</cp:revision>
  <dcterms:created xsi:type="dcterms:W3CDTF">2022-12-08T05:18:00Z</dcterms:created>
  <dcterms:modified xsi:type="dcterms:W3CDTF">2025-06-23T06:17:00Z</dcterms:modified>
</cp:coreProperties>
</file>